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500" w:rsidRPr="00C9722A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Jak jsme se v roce </w:t>
      </w:r>
      <w:r>
        <w:rPr>
          <w:rFonts w:ascii="Calibri" w:hAnsi="Calibri"/>
          <w:b/>
          <w:bCs/>
          <w:color w:val="000000"/>
          <w:sz w:val="28"/>
          <w:szCs w:val="28"/>
        </w:rPr>
        <w:t>2021</w:t>
      </w:r>
      <w:r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podíleli na ochraně životního prostředí?</w:t>
      </w:r>
    </w:p>
    <w:p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svým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>
        <w:rPr>
          <w:rFonts w:ascii="Calibri" w:hAnsi="Calibri"/>
          <w:color w:val="000000"/>
          <w:sz w:val="22"/>
          <w:szCs w:val="22"/>
          <w:lang w:val="en-US"/>
        </w:rPr>
        <w:t xml:space="preserve"> Obec Horní Město</w:t>
      </w:r>
      <w:r>
        <w:rPr>
          <w:rFonts w:ascii="Calibri" w:hAnsi="Calibri"/>
          <w:color w:val="000000"/>
          <w:sz w:val="22"/>
          <w:szCs w:val="22"/>
        </w:rPr>
        <w:t xml:space="preserve"> může v roce 2021 pochlubit sběrem starého elektra určeného ke zpětnému odběru a recyklaci o hmotnosti</w:t>
      </w:r>
      <w:r w:rsidR="00314E65">
        <w:rPr>
          <w:rFonts w:ascii="Calibri" w:hAnsi="Calibri"/>
          <w:color w:val="000000"/>
          <w:sz w:val="22"/>
          <w:szCs w:val="22"/>
        </w:rPr>
        <w:t xml:space="preserve"> </w:t>
      </w:r>
      <w:r w:rsidR="00314E65">
        <w:rPr>
          <w:rFonts w:ascii="Calibri" w:hAnsi="Calibri"/>
          <w:color w:val="000000"/>
          <w:sz w:val="22"/>
          <w:szCs w:val="22"/>
          <w:lang w:val="en-US"/>
        </w:rPr>
        <w:t xml:space="preserve">6,90 </w:t>
      </w:r>
      <w:r>
        <w:rPr>
          <w:rFonts w:ascii="Calibri" w:hAnsi="Calibri"/>
          <w:color w:val="000000"/>
          <w:sz w:val="22"/>
          <w:szCs w:val="22"/>
        </w:rPr>
        <w:t xml:space="preserve">t. </w:t>
      </w:r>
      <w:r w:rsidRPr="000D0AC3">
        <w:rPr>
          <w:rFonts w:ascii="Calibri" w:hAnsi="Calibri"/>
          <w:color w:val="000000"/>
          <w:sz w:val="22"/>
          <w:szCs w:val="22"/>
        </w:rPr>
        <w:t xml:space="preserve">Na každého obyvatele tak připadá </w:t>
      </w:r>
      <w:r w:rsidR="00BD4B31">
        <w:rPr>
          <w:rFonts w:ascii="Calibri" w:hAnsi="Calibri"/>
          <w:color w:val="000000"/>
          <w:sz w:val="22"/>
          <w:szCs w:val="22"/>
        </w:rPr>
        <w:t>8,38</w:t>
      </w:r>
      <w:r>
        <w:rPr>
          <w:rFonts w:ascii="Calibri" w:hAnsi="Calibri"/>
          <w:color w:val="000000"/>
          <w:sz w:val="22"/>
          <w:szCs w:val="22"/>
        </w:rPr>
        <w:t xml:space="preserve"> kg</w:t>
      </w:r>
      <w:r w:rsidRPr="000D0AC3">
        <w:rPr>
          <w:rFonts w:ascii="Calibri" w:hAnsi="Calibri"/>
          <w:color w:val="000000"/>
          <w:sz w:val="22"/>
          <w:szCs w:val="22"/>
        </w:rPr>
        <w:t xml:space="preserve"> vysloužilých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>
        <w:rPr>
          <w:rFonts w:ascii="Calibri" w:hAnsi="Calibri"/>
          <w:color w:val="000000"/>
          <w:sz w:val="22"/>
          <w:szCs w:val="22"/>
        </w:rPr>
        <w:t>Byla tím</w:t>
      </w:r>
      <w:r w:rsidR="00287E6F">
        <w:rPr>
          <w:rFonts w:ascii="Calibri" w:hAnsi="Calibri"/>
          <w:color w:val="000000"/>
          <w:sz w:val="22"/>
          <w:szCs w:val="22"/>
        </w:rPr>
        <w:t xml:space="preserve"> uspořena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spotřeba elektřiny a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>
        <w:rPr>
          <w:rFonts w:ascii="Calibri" w:hAnsi="Calibri"/>
          <w:color w:val="000000"/>
          <w:sz w:val="22"/>
          <w:szCs w:val="22"/>
        </w:rPr>
        <w:t>e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>
        <w:rPr>
          <w:rFonts w:ascii="Calibri" w:hAnsi="Calibri"/>
          <w:color w:val="000000"/>
          <w:sz w:val="22"/>
          <w:szCs w:val="22"/>
        </w:rPr>
        <w:t>, celosvětově omezena těžba ropy a železné rudy, a recyklací se pokryla i část dodávek mědi nebo hliníku pro průmyslovou výrobu.</w:t>
      </w:r>
    </w:p>
    <w:p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 xml:space="preserve">, které na základě dosažených výsledků vystavil kolektivní systém pro sběr a recyklaci vysloužilých spotřebičů </w:t>
      </w:r>
      <w:proofErr w:type="spellStart"/>
      <w:r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 </w:t>
      </w:r>
      <w:r w:rsidR="0008745C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08745C">
        <w:rPr>
          <w:rFonts w:asciiTheme="minorHAnsi" w:hAnsiTheme="minorHAnsi" w:cstheme="minorHAnsi"/>
          <w:color w:val="000000"/>
          <w:sz w:val="22"/>
          <w:szCs w:val="22"/>
        </w:rPr>
        <w:t xml:space="preserve">81,18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Pr="00B65104">
        <w:rPr>
          <w:rFonts w:asciiTheme="minorHAnsi" w:hAnsiTheme="minorHAnsi" w:cstheme="minorHAnsi"/>
          <w:sz w:val="22"/>
          <w:szCs w:val="22"/>
        </w:rPr>
        <w:t>Víte 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 xml:space="preserve">? </w:t>
      </w:r>
      <w:r w:rsidR="00FF3CA8">
        <w:rPr>
          <w:rFonts w:asciiTheme="minorHAnsi" w:hAnsiTheme="minorHAnsi" w:cstheme="minorHAnsi"/>
          <w:sz w:val="22"/>
          <w:szCs w:val="22"/>
        </w:rPr>
        <w:t>32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bookmarkStart w:id="1" w:name="_GoBack"/>
      <w:bookmarkEnd w:id="1"/>
    </w:p>
    <w:p w:rsidR="00765500" w:rsidRDefault="00765500" w:rsidP="00765500">
      <w:pPr>
        <w:spacing w:after="240"/>
        <w:jc w:val="both"/>
      </w:pPr>
      <w:r>
        <w:t xml:space="preserve">Nebylo nutné vytěžit </w:t>
      </w:r>
      <w:r w:rsidR="009B2FEF">
        <w:t xml:space="preserve">4 045,23 </w:t>
      </w:r>
      <w:r>
        <w:t>litrů ropy.  Představte si, že z tohoto množství se pokryje spotřeba pohonných hmot auta např. na cestu z Prahy do Brna po dálnici D1 a to</w:t>
      </w:r>
      <w:r w:rsidR="00E16719">
        <w:t xml:space="preserve"> 152</w:t>
      </w:r>
      <w:r>
        <w:t xml:space="preserve"> </w:t>
      </w:r>
      <w:r w:rsidR="00287E6F">
        <w:t>krát</w:t>
      </w:r>
      <w:r>
        <w:t>.</w:t>
      </w:r>
    </w:p>
    <w:p w:rsidR="00765500" w:rsidRDefault="00765500" w:rsidP="00765500">
      <w:pPr>
        <w:jc w:val="both"/>
      </w:pPr>
      <w:r>
        <w:t>Došlo také k</w:t>
      </w:r>
      <w:r w:rsidR="001E07DA">
        <w:t> </w:t>
      </w:r>
      <w:r>
        <w:t>úspoře</w:t>
      </w:r>
      <w:r w:rsidR="001E07DA">
        <w:t xml:space="preserve"> 41 642,44</w:t>
      </w:r>
      <w:r>
        <w:t xml:space="preserve"> kWh energie. Asi stejné množství, jako kdybychom spustili cyklus myčky</w:t>
      </w:r>
      <w:r w:rsidR="00AE44A9">
        <w:t xml:space="preserve"> nádobí </w:t>
      </w:r>
      <w:r w:rsidR="00AE44A9">
        <w:rPr>
          <w:lang w:val="en-US"/>
        </w:rPr>
        <w:t xml:space="preserve">41643 </w:t>
      </w:r>
      <w:proofErr w:type="spellStart"/>
      <w:r w:rsidR="00287E6F">
        <w:rPr>
          <w:lang w:val="en-US"/>
        </w:rPr>
        <w:t>krát</w:t>
      </w:r>
      <w:proofErr w:type="spellEnd"/>
      <w:r>
        <w:t>.</w:t>
      </w:r>
    </w:p>
    <w:p w:rsidR="00765500" w:rsidRDefault="00765500" w:rsidP="00765500">
      <w:pPr>
        <w:jc w:val="both"/>
      </w:pPr>
      <w:r>
        <w:t>Podařilo se recyklovat</w:t>
      </w:r>
      <w:r w:rsidR="008B6BAC">
        <w:t xml:space="preserve"> 3 972,39</w:t>
      </w:r>
      <w:r>
        <w:t xml:space="preserve"> kg železa. Toto množství recyklovaného železa by bylo možné použít pro výrobu </w:t>
      </w:r>
      <w:r w:rsidR="008B6BAC">
        <w:t>163</w:t>
      </w:r>
      <w:r>
        <w:t xml:space="preserve"> ks nových praček, bez nutnosti těžby železné rudy.</w:t>
      </w:r>
    </w:p>
    <w:p w:rsidR="00765500" w:rsidRDefault="00765500" w:rsidP="00765500">
      <w:pPr>
        <w:jc w:val="both"/>
      </w:pPr>
      <w:r>
        <w:t xml:space="preserve">Recyklací vysbíraných spotřebičů se podařilo získat </w:t>
      </w:r>
      <w:r w:rsidR="00DB4E4A">
        <w:t>139,97</w:t>
      </w:r>
      <w:r>
        <w:t xml:space="preserve"> kg mědi, což by postačilo pro ražbu</w:t>
      </w:r>
      <w:r w:rsidR="00B00D45">
        <w:t xml:space="preserve"> 24884</w:t>
      </w:r>
      <w:r>
        <w:t xml:space="preserve"> 1€ mincí, nebo</w:t>
      </w:r>
      <w:r w:rsidR="008B6BAC">
        <w:t xml:space="preserve"> 169,88</w:t>
      </w:r>
      <w:r>
        <w:t xml:space="preserve"> kg hliníku, který by stačil na výrobu</w:t>
      </w:r>
      <w:r w:rsidR="008B6BAC">
        <w:t xml:space="preserve"> 11326</w:t>
      </w:r>
      <w:r>
        <w:t xml:space="preserve"> plechovek o objemu 0,33 l.</w:t>
      </w:r>
    </w:p>
    <w:p w:rsidR="00720306" w:rsidRPr="00765500" w:rsidRDefault="006D4EC1" w:rsidP="008339CF">
      <w:pPr>
        <w:jc w:val="both"/>
      </w:pPr>
      <w:r>
        <w:t/>
      </w:r>
    </w:p>
    <w:sectPr w:rsidR="00720306" w:rsidRPr="007655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B4" w:rsidRDefault="00B746B4" w:rsidP="00926550">
      <w:pPr>
        <w:spacing w:after="0" w:line="240" w:lineRule="auto"/>
      </w:pPr>
      <w:r>
        <w:separator/>
      </w:r>
    </w:p>
  </w:endnote>
  <w:endnote w:type="continuationSeparator" w:id="0">
    <w:p w:rsidR="00B746B4" w:rsidRDefault="00B746B4" w:rsidP="0092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550" w:rsidRPr="00926550" w:rsidRDefault="00926550">
    <w:pPr>
      <w:pStyle w:val="Zpat"/>
      <w:rPr>
        <w:lang w:val="en-US"/>
      </w:rPr>
    </w:pPr>
    <w:r w:rsidRPr="00926550">
      <w:t xml:space="preserve">Data uvedená v tomto článku byla vygenerovaná </w:t>
    </w:r>
    <w:r w:rsidR="007410FA">
      <w:rPr>
        <w:lang w:val="en-US"/>
      </w:rPr>
      <w:t xml:space="preserve">22.03.2022 10:19 </w:t>
    </w:r>
    <w:r w:rsidRPr="00926550">
      <w:t xml:space="preserve">z informačního systému RECOS pro </w:t>
    </w:r>
    <w:r>
      <w:rPr>
        <w:lang w:val="en-US"/>
      </w:rPr>
      <w:t>Obec Horní Město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B4" w:rsidRDefault="00B746B4" w:rsidP="00926550">
      <w:pPr>
        <w:spacing w:after="0" w:line="240" w:lineRule="auto"/>
      </w:pPr>
      <w:r>
        <w:separator/>
      </w:r>
    </w:p>
  </w:footnote>
  <w:footnote w:type="continuationSeparator" w:id="0">
    <w:p w:rsidR="00B746B4" w:rsidRDefault="00B746B4" w:rsidP="0092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8745C"/>
    <w:rsid w:val="00102EA9"/>
    <w:rsid w:val="00155E88"/>
    <w:rsid w:val="001E07DA"/>
    <w:rsid w:val="002041BB"/>
    <w:rsid w:val="00287E6F"/>
    <w:rsid w:val="00314E65"/>
    <w:rsid w:val="003832BD"/>
    <w:rsid w:val="003B230A"/>
    <w:rsid w:val="00537FA9"/>
    <w:rsid w:val="005C0930"/>
    <w:rsid w:val="006D4EC1"/>
    <w:rsid w:val="00720306"/>
    <w:rsid w:val="007410FA"/>
    <w:rsid w:val="007432ED"/>
    <w:rsid w:val="00765500"/>
    <w:rsid w:val="00781B50"/>
    <w:rsid w:val="008336B8"/>
    <w:rsid w:val="008339CF"/>
    <w:rsid w:val="008B6BAC"/>
    <w:rsid w:val="00926550"/>
    <w:rsid w:val="009B2FEF"/>
    <w:rsid w:val="00A14FEA"/>
    <w:rsid w:val="00A94C5E"/>
    <w:rsid w:val="00AE44A9"/>
    <w:rsid w:val="00B00D45"/>
    <w:rsid w:val="00B746B4"/>
    <w:rsid w:val="00BD4B31"/>
    <w:rsid w:val="00C246C3"/>
    <w:rsid w:val="00D60002"/>
    <w:rsid w:val="00DB4E4A"/>
    <w:rsid w:val="00DF2105"/>
    <w:rsid w:val="00E16719"/>
    <w:rsid w:val="00EB5D60"/>
    <w:rsid w:val="00F11C74"/>
    <w:rsid w:val="00F57FF6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2B35E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Huplík Tomáš</cp:lastModifiedBy>
  <cp:revision>24</cp:revision>
  <dcterms:created xsi:type="dcterms:W3CDTF">2020-10-13T18:23:00Z</dcterms:created>
  <dcterms:modified xsi:type="dcterms:W3CDTF">2020-12-11T13:30:00Z</dcterms:modified>
</cp:coreProperties>
</file>