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0B" w:rsidRPr="00B1679D" w:rsidRDefault="00994E0B" w:rsidP="00994E0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bookmarkStart w:id="0" w:name="_GoBack"/>
      <w:bookmarkEnd w:id="0"/>
      <w:r w:rsidRPr="00B1679D">
        <w:rPr>
          <w:rFonts w:ascii="Arial" w:eastAsia="Times New Roman" w:hAnsi="Arial" w:cs="Arial"/>
          <w:sz w:val="20"/>
          <w:szCs w:val="20"/>
          <w:lang w:eastAsia="cs-CZ"/>
        </w:rPr>
        <w:t>Informace pro občany</w:t>
      </w:r>
    </w:p>
    <w:p w:rsidR="008D659C" w:rsidRPr="00B1679D" w:rsidRDefault="008D659C" w:rsidP="00CE6656">
      <w:pPr>
        <w:jc w:val="both"/>
        <w:rPr>
          <w:rFonts w:ascii="Arial" w:hAnsi="Arial" w:cs="Arial"/>
          <w:sz w:val="20"/>
          <w:szCs w:val="20"/>
        </w:rPr>
      </w:pPr>
      <w:r w:rsidRPr="00B1679D">
        <w:rPr>
          <w:rFonts w:ascii="Arial" w:hAnsi="Arial" w:cs="Arial"/>
          <w:sz w:val="20"/>
          <w:szCs w:val="20"/>
        </w:rPr>
        <w:t xml:space="preserve">Informace o </w:t>
      </w:r>
      <w:r w:rsidRPr="00B1679D">
        <w:rPr>
          <w:rFonts w:ascii="Arial" w:hAnsi="Arial" w:cs="Arial"/>
          <w:b/>
          <w:sz w:val="20"/>
          <w:szCs w:val="20"/>
        </w:rPr>
        <w:t>umístění sběrných boxů</w:t>
      </w:r>
      <w:r w:rsidRPr="00B1679D">
        <w:rPr>
          <w:rFonts w:ascii="Arial" w:hAnsi="Arial" w:cs="Arial"/>
          <w:sz w:val="20"/>
          <w:szCs w:val="20"/>
        </w:rPr>
        <w:t xml:space="preserve"> Finančního úřadu pro Moravskoslezský kraj a jeho územních pracovišť, </w:t>
      </w:r>
      <w:r w:rsidRPr="00B1679D">
        <w:rPr>
          <w:rFonts w:ascii="Arial" w:hAnsi="Arial" w:cs="Arial"/>
          <w:b/>
          <w:sz w:val="20"/>
          <w:szCs w:val="20"/>
        </w:rPr>
        <w:t>které jsou určeny</w:t>
      </w:r>
      <w:r w:rsidRPr="00B1679D">
        <w:rPr>
          <w:rFonts w:ascii="Arial" w:hAnsi="Arial" w:cs="Arial"/>
          <w:sz w:val="20"/>
          <w:szCs w:val="20"/>
        </w:rPr>
        <w:t xml:space="preserve"> </w:t>
      </w:r>
      <w:r w:rsidRPr="00B1679D">
        <w:rPr>
          <w:rFonts w:ascii="Arial" w:hAnsi="Arial" w:cs="Arial"/>
          <w:b/>
          <w:sz w:val="20"/>
          <w:szCs w:val="20"/>
        </w:rPr>
        <w:t xml:space="preserve">pro </w:t>
      </w:r>
      <w:proofErr w:type="gramStart"/>
      <w:r w:rsidRPr="00B1679D">
        <w:rPr>
          <w:rFonts w:ascii="Arial" w:hAnsi="Arial" w:cs="Arial"/>
          <w:b/>
          <w:sz w:val="20"/>
          <w:szCs w:val="20"/>
        </w:rPr>
        <w:t>podání  daňových</w:t>
      </w:r>
      <w:proofErr w:type="gramEnd"/>
      <w:r w:rsidRPr="00B1679D">
        <w:rPr>
          <w:rFonts w:ascii="Arial" w:hAnsi="Arial" w:cs="Arial"/>
          <w:b/>
          <w:sz w:val="20"/>
          <w:szCs w:val="20"/>
        </w:rPr>
        <w:t xml:space="preserve"> tvrzení a dalších podání</w:t>
      </w:r>
      <w:r w:rsidR="00CE6656" w:rsidRPr="00B1679D">
        <w:rPr>
          <w:rFonts w:ascii="Arial" w:hAnsi="Arial" w:cs="Arial"/>
          <w:b/>
          <w:sz w:val="20"/>
          <w:szCs w:val="20"/>
        </w:rPr>
        <w:t xml:space="preserve"> finančnímu úřadu </w:t>
      </w:r>
      <w:r w:rsidRPr="00B1679D">
        <w:rPr>
          <w:rFonts w:ascii="Arial" w:hAnsi="Arial" w:cs="Arial"/>
          <w:b/>
          <w:sz w:val="20"/>
          <w:szCs w:val="20"/>
        </w:rPr>
        <w:t>bez osobního kontaktu s úředníky</w:t>
      </w:r>
      <w:r w:rsidRPr="00B1679D">
        <w:rPr>
          <w:rFonts w:ascii="Arial" w:hAnsi="Arial" w:cs="Arial"/>
          <w:sz w:val="20"/>
          <w:szCs w:val="20"/>
        </w:rPr>
        <w:t>, a to v období platnosti  mimořádných opatření</w:t>
      </w:r>
      <w:r w:rsidR="001D3041">
        <w:rPr>
          <w:rFonts w:ascii="Arial" w:hAnsi="Arial" w:cs="Arial"/>
          <w:sz w:val="20"/>
          <w:szCs w:val="20"/>
        </w:rPr>
        <w:t>, přijatých</w:t>
      </w:r>
      <w:r w:rsidRPr="00B1679D">
        <w:rPr>
          <w:rFonts w:ascii="Arial" w:hAnsi="Arial" w:cs="Arial"/>
          <w:sz w:val="20"/>
          <w:szCs w:val="20"/>
        </w:rPr>
        <w:t xml:space="preserve"> v souvislostí s šířením </w:t>
      </w:r>
      <w:r w:rsidR="001D3041">
        <w:rPr>
          <w:rFonts w:ascii="Arial" w:hAnsi="Arial" w:cs="Arial"/>
          <w:sz w:val="20"/>
          <w:szCs w:val="20"/>
        </w:rPr>
        <w:t xml:space="preserve"> onemocnění </w:t>
      </w:r>
      <w:r w:rsidRPr="00B1679D">
        <w:rPr>
          <w:rFonts w:ascii="Arial" w:hAnsi="Arial" w:cs="Arial"/>
          <w:sz w:val="20"/>
          <w:szCs w:val="20"/>
        </w:rPr>
        <w:t>COVID-19.</w:t>
      </w:r>
    </w:p>
    <w:p w:rsidR="008D659C" w:rsidRPr="00B1679D" w:rsidRDefault="008D659C" w:rsidP="00CE6656">
      <w:pPr>
        <w:jc w:val="both"/>
        <w:rPr>
          <w:rFonts w:ascii="Arial" w:hAnsi="Arial" w:cs="Arial"/>
          <w:sz w:val="20"/>
          <w:szCs w:val="20"/>
        </w:rPr>
      </w:pPr>
      <w:r w:rsidRPr="00B1679D">
        <w:rPr>
          <w:rFonts w:ascii="Arial" w:hAnsi="Arial" w:cs="Arial"/>
          <w:b/>
          <w:sz w:val="20"/>
          <w:szCs w:val="20"/>
        </w:rPr>
        <w:t xml:space="preserve">Sběrné boxy finančního úřadu </w:t>
      </w:r>
      <w:r w:rsidRPr="00B1679D">
        <w:rPr>
          <w:rFonts w:ascii="Arial" w:hAnsi="Arial" w:cs="Arial"/>
          <w:sz w:val="20"/>
          <w:szCs w:val="20"/>
        </w:rPr>
        <w:t xml:space="preserve">jsou umístěné </w:t>
      </w:r>
      <w:r w:rsidRPr="00B1679D">
        <w:rPr>
          <w:rFonts w:ascii="Arial" w:hAnsi="Arial" w:cs="Arial"/>
          <w:sz w:val="20"/>
          <w:szCs w:val="20"/>
          <w:u w:val="single"/>
        </w:rPr>
        <w:t>na všech aktuálně otevřených územních pracovištích</w:t>
      </w:r>
      <w:r w:rsidRPr="00B1679D">
        <w:rPr>
          <w:rFonts w:ascii="Arial" w:hAnsi="Arial" w:cs="Arial"/>
          <w:sz w:val="20"/>
          <w:szCs w:val="20"/>
        </w:rPr>
        <w:t xml:space="preserve"> (v Ostravě I, Ostravě II, Ostravě III, v Opavě, v Hlučíně, v Třinci, ve Frýdku- Místku, v Havířově, v Karviné, v Bruntálu, v Krnově, v Novém </w:t>
      </w:r>
      <w:r w:rsidR="00BD7412">
        <w:rPr>
          <w:rFonts w:ascii="Arial" w:hAnsi="Arial" w:cs="Arial"/>
          <w:sz w:val="20"/>
          <w:szCs w:val="20"/>
        </w:rPr>
        <w:t>Jičíně,</w:t>
      </w:r>
      <w:r w:rsidRPr="00B1679D">
        <w:rPr>
          <w:rFonts w:ascii="Arial" w:hAnsi="Arial" w:cs="Arial"/>
          <w:sz w:val="20"/>
          <w:szCs w:val="20"/>
        </w:rPr>
        <w:t xml:space="preserve"> v</w:t>
      </w:r>
      <w:r w:rsidR="00BD7412">
        <w:rPr>
          <w:rFonts w:ascii="Arial" w:hAnsi="Arial" w:cs="Arial"/>
          <w:sz w:val="20"/>
          <w:szCs w:val="20"/>
        </w:rPr>
        <w:t> </w:t>
      </w:r>
      <w:r w:rsidRPr="00B1679D">
        <w:rPr>
          <w:rFonts w:ascii="Arial" w:hAnsi="Arial" w:cs="Arial"/>
          <w:sz w:val="20"/>
          <w:szCs w:val="20"/>
        </w:rPr>
        <w:t>Kopřivnici</w:t>
      </w:r>
      <w:r w:rsidR="00BD7412">
        <w:rPr>
          <w:rFonts w:ascii="Arial" w:hAnsi="Arial" w:cs="Arial"/>
          <w:sz w:val="20"/>
          <w:szCs w:val="20"/>
        </w:rPr>
        <w:t xml:space="preserve"> a v </w:t>
      </w:r>
      <w:r w:rsidRPr="00B1679D">
        <w:rPr>
          <w:rFonts w:ascii="Arial" w:hAnsi="Arial" w:cs="Arial"/>
          <w:sz w:val="20"/>
          <w:szCs w:val="20"/>
        </w:rPr>
        <w:t>budov</w:t>
      </w:r>
      <w:r w:rsidR="00BD7412">
        <w:rPr>
          <w:rFonts w:ascii="Arial" w:hAnsi="Arial" w:cs="Arial"/>
          <w:sz w:val="20"/>
          <w:szCs w:val="20"/>
        </w:rPr>
        <w:t>ě</w:t>
      </w:r>
      <w:r w:rsidRPr="00B1679D">
        <w:rPr>
          <w:rFonts w:ascii="Arial" w:hAnsi="Arial" w:cs="Arial"/>
          <w:sz w:val="20"/>
          <w:szCs w:val="20"/>
        </w:rPr>
        <w:t xml:space="preserve"> sídla Finančního úřadu pro Moravskoslezský kraj</w:t>
      </w:r>
      <w:r w:rsidR="001D3041">
        <w:rPr>
          <w:rFonts w:ascii="Arial" w:hAnsi="Arial" w:cs="Arial"/>
          <w:sz w:val="20"/>
          <w:szCs w:val="20"/>
        </w:rPr>
        <w:t xml:space="preserve"> v Ostravě</w:t>
      </w:r>
      <w:r w:rsidR="00BD7412">
        <w:rPr>
          <w:rFonts w:ascii="Arial" w:hAnsi="Arial" w:cs="Arial"/>
          <w:sz w:val="20"/>
          <w:szCs w:val="20"/>
        </w:rPr>
        <w:t>)</w:t>
      </w:r>
      <w:r w:rsidRPr="00B1679D">
        <w:rPr>
          <w:rFonts w:ascii="Arial" w:hAnsi="Arial" w:cs="Arial"/>
          <w:sz w:val="20"/>
          <w:szCs w:val="20"/>
        </w:rPr>
        <w:t>.</w:t>
      </w:r>
    </w:p>
    <w:p w:rsidR="008D659C" w:rsidRPr="00BD7412" w:rsidRDefault="00CE6656" w:rsidP="00CE6656">
      <w:pPr>
        <w:jc w:val="both"/>
        <w:rPr>
          <w:rFonts w:ascii="Arial" w:hAnsi="Arial" w:cs="Arial"/>
          <w:b/>
          <w:sz w:val="20"/>
          <w:szCs w:val="20"/>
        </w:rPr>
      </w:pPr>
      <w:r w:rsidRPr="00F169C0">
        <w:rPr>
          <w:rFonts w:ascii="Arial" w:hAnsi="Arial" w:cs="Arial"/>
          <w:b/>
          <w:sz w:val="20"/>
          <w:szCs w:val="20"/>
        </w:rPr>
        <w:t>Nově</w:t>
      </w:r>
      <w:r w:rsidR="008D659C" w:rsidRPr="00F169C0">
        <w:rPr>
          <w:rFonts w:ascii="Arial" w:hAnsi="Arial" w:cs="Arial"/>
          <w:b/>
          <w:sz w:val="20"/>
          <w:szCs w:val="20"/>
        </w:rPr>
        <w:t xml:space="preserve"> jsou</w:t>
      </w:r>
      <w:r w:rsidR="00F169C0" w:rsidRPr="00F169C0">
        <w:rPr>
          <w:rFonts w:ascii="Arial" w:hAnsi="Arial" w:cs="Arial"/>
          <w:b/>
          <w:sz w:val="20"/>
          <w:szCs w:val="20"/>
        </w:rPr>
        <w:t xml:space="preserve"> od 8. 3. 2021</w:t>
      </w:r>
      <w:r w:rsidRPr="00F169C0">
        <w:rPr>
          <w:rFonts w:ascii="Arial" w:hAnsi="Arial" w:cs="Arial"/>
          <w:b/>
          <w:sz w:val="20"/>
          <w:szCs w:val="20"/>
        </w:rPr>
        <w:t xml:space="preserve"> zpřístupněny také</w:t>
      </w:r>
      <w:r w:rsidR="008D659C" w:rsidRPr="00F169C0">
        <w:rPr>
          <w:rFonts w:ascii="Arial" w:hAnsi="Arial" w:cs="Arial"/>
          <w:b/>
          <w:sz w:val="20"/>
          <w:szCs w:val="20"/>
        </w:rPr>
        <w:t xml:space="preserve"> sběrné boxy</w:t>
      </w:r>
      <w:r w:rsidR="00896DA5">
        <w:rPr>
          <w:rFonts w:ascii="Arial" w:hAnsi="Arial" w:cs="Arial"/>
          <w:b/>
          <w:sz w:val="20"/>
          <w:szCs w:val="20"/>
        </w:rPr>
        <w:t xml:space="preserve"> finančního úřadu</w:t>
      </w:r>
      <w:r w:rsidR="008D659C" w:rsidRPr="00F169C0">
        <w:rPr>
          <w:rFonts w:ascii="Arial" w:hAnsi="Arial" w:cs="Arial"/>
          <w:b/>
          <w:sz w:val="20"/>
          <w:szCs w:val="20"/>
        </w:rPr>
        <w:t xml:space="preserve"> umístěné v</w:t>
      </w:r>
      <w:r w:rsidRPr="00F169C0">
        <w:rPr>
          <w:rFonts w:ascii="Arial" w:hAnsi="Arial" w:cs="Arial"/>
          <w:b/>
          <w:sz w:val="20"/>
          <w:szCs w:val="20"/>
        </w:rPr>
        <w:t> </w:t>
      </w:r>
      <w:r w:rsidR="008D659C" w:rsidRPr="00F169C0">
        <w:rPr>
          <w:rFonts w:ascii="Arial" w:hAnsi="Arial" w:cs="Arial"/>
          <w:b/>
          <w:sz w:val="20"/>
          <w:szCs w:val="20"/>
        </w:rPr>
        <w:t>budovách uzavřených územních pracovišť v Bohumíně, v Orlové a v </w:t>
      </w:r>
      <w:proofErr w:type="gramStart"/>
      <w:r w:rsidR="008D659C" w:rsidRPr="00F169C0">
        <w:rPr>
          <w:rFonts w:ascii="Arial" w:hAnsi="Arial" w:cs="Arial"/>
          <w:b/>
          <w:sz w:val="20"/>
          <w:szCs w:val="20"/>
        </w:rPr>
        <w:t>Českém  Těšíně</w:t>
      </w:r>
      <w:proofErr w:type="gramEnd"/>
      <w:r w:rsidR="00C62628">
        <w:rPr>
          <w:rFonts w:ascii="Arial" w:hAnsi="Arial" w:cs="Arial"/>
          <w:b/>
          <w:sz w:val="20"/>
          <w:szCs w:val="20"/>
        </w:rPr>
        <w:t xml:space="preserve">. Sběrné boxy na těchto třech pracovištích lze využít k podání přiznání zejména </w:t>
      </w:r>
      <w:r w:rsidR="00F169C0" w:rsidRPr="00C62628">
        <w:rPr>
          <w:rFonts w:ascii="Arial" w:hAnsi="Arial" w:cs="Arial"/>
          <w:b/>
          <w:sz w:val="20"/>
          <w:szCs w:val="20"/>
        </w:rPr>
        <w:t>v pondělí a ve středu</w:t>
      </w:r>
      <w:r w:rsidR="00C62628" w:rsidRPr="00C62628">
        <w:rPr>
          <w:rFonts w:ascii="Arial" w:hAnsi="Arial" w:cs="Arial"/>
          <w:b/>
          <w:sz w:val="20"/>
          <w:szCs w:val="20"/>
        </w:rPr>
        <w:t xml:space="preserve"> </w:t>
      </w:r>
      <w:r w:rsidR="001D3041" w:rsidRPr="00C62628">
        <w:rPr>
          <w:rFonts w:ascii="Arial" w:hAnsi="Arial" w:cs="Arial"/>
          <w:b/>
          <w:sz w:val="20"/>
          <w:szCs w:val="20"/>
        </w:rPr>
        <w:t>v </w:t>
      </w:r>
      <w:proofErr w:type="gramStart"/>
      <w:r w:rsidR="001D3041" w:rsidRPr="00C62628">
        <w:rPr>
          <w:rFonts w:ascii="Arial" w:hAnsi="Arial" w:cs="Arial"/>
          <w:b/>
          <w:sz w:val="20"/>
          <w:szCs w:val="20"/>
        </w:rPr>
        <w:t xml:space="preserve">době </w:t>
      </w:r>
      <w:r w:rsidR="00C62628" w:rsidRPr="00C62628">
        <w:rPr>
          <w:rFonts w:ascii="Arial" w:hAnsi="Arial" w:cs="Arial"/>
          <w:b/>
          <w:sz w:val="20"/>
          <w:szCs w:val="20"/>
        </w:rPr>
        <w:t xml:space="preserve"> od</w:t>
      </w:r>
      <w:proofErr w:type="gramEnd"/>
      <w:r w:rsidR="00C62628" w:rsidRPr="00C62628">
        <w:rPr>
          <w:rFonts w:ascii="Arial" w:hAnsi="Arial" w:cs="Arial"/>
          <w:b/>
          <w:sz w:val="20"/>
          <w:szCs w:val="20"/>
        </w:rPr>
        <w:t xml:space="preserve"> 8:00 do 17:00 hodin</w:t>
      </w:r>
      <w:r w:rsidR="00F169C0" w:rsidRPr="00C62628">
        <w:rPr>
          <w:rFonts w:ascii="Arial" w:hAnsi="Arial" w:cs="Arial"/>
          <w:b/>
          <w:sz w:val="20"/>
          <w:szCs w:val="20"/>
        </w:rPr>
        <w:t>.</w:t>
      </w:r>
      <w:r w:rsidR="008D659C" w:rsidRPr="00BD7412">
        <w:rPr>
          <w:rFonts w:ascii="Arial" w:hAnsi="Arial" w:cs="Arial"/>
          <w:b/>
          <w:sz w:val="20"/>
          <w:szCs w:val="20"/>
        </w:rPr>
        <w:t xml:space="preserve">  </w:t>
      </w:r>
    </w:p>
    <w:p w:rsidR="008D659C" w:rsidRPr="00B1679D" w:rsidRDefault="008D659C" w:rsidP="00CE6656">
      <w:pPr>
        <w:jc w:val="both"/>
        <w:rPr>
          <w:rFonts w:ascii="Arial" w:hAnsi="Arial" w:cs="Arial"/>
          <w:sz w:val="20"/>
          <w:szCs w:val="20"/>
        </w:rPr>
      </w:pPr>
      <w:r w:rsidRPr="00B1679D">
        <w:rPr>
          <w:rFonts w:ascii="Arial" w:hAnsi="Arial" w:cs="Arial"/>
          <w:sz w:val="20"/>
          <w:szCs w:val="20"/>
        </w:rPr>
        <w:t xml:space="preserve">Občané z Fulneku a okolních obcí mohou přiznání vhodit do sběrného boxu finančního </w:t>
      </w:r>
      <w:proofErr w:type="gramStart"/>
      <w:r w:rsidRPr="00B1679D">
        <w:rPr>
          <w:rFonts w:ascii="Arial" w:hAnsi="Arial" w:cs="Arial"/>
          <w:sz w:val="20"/>
          <w:szCs w:val="20"/>
        </w:rPr>
        <w:t>úřadu  umístěného</w:t>
      </w:r>
      <w:proofErr w:type="gramEnd"/>
      <w:r w:rsidRPr="00B1679D">
        <w:rPr>
          <w:rFonts w:ascii="Arial" w:hAnsi="Arial" w:cs="Arial"/>
          <w:sz w:val="20"/>
          <w:szCs w:val="20"/>
        </w:rPr>
        <w:t xml:space="preserve"> (po dohodě s místní samosprávou) v budově Městského úřadu ve Fulneku</w:t>
      </w:r>
      <w:r w:rsidR="00CE6656" w:rsidRPr="00B1679D">
        <w:rPr>
          <w:rFonts w:ascii="Arial" w:hAnsi="Arial" w:cs="Arial"/>
          <w:sz w:val="20"/>
          <w:szCs w:val="20"/>
        </w:rPr>
        <w:t>, na níže uvedené adrese</w:t>
      </w:r>
      <w:r w:rsidRPr="00B1679D">
        <w:rPr>
          <w:rFonts w:ascii="Arial" w:hAnsi="Arial" w:cs="Arial"/>
          <w:sz w:val="20"/>
          <w:szCs w:val="20"/>
        </w:rPr>
        <w:t xml:space="preserve">. </w:t>
      </w:r>
    </w:p>
    <w:p w:rsidR="008D659C" w:rsidRPr="00B1679D" w:rsidRDefault="008D659C" w:rsidP="00CE66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679D">
        <w:rPr>
          <w:rFonts w:ascii="Arial" w:hAnsi="Arial" w:cs="Arial"/>
          <w:sz w:val="20"/>
          <w:szCs w:val="20"/>
        </w:rPr>
        <w:t xml:space="preserve">Občané z Frýdlantu nad Ostravicí a přilehlých obcí mohou k doručení podání pro finanční </w:t>
      </w:r>
      <w:proofErr w:type="gramStart"/>
      <w:r w:rsidRPr="00B1679D">
        <w:rPr>
          <w:rFonts w:ascii="Arial" w:hAnsi="Arial" w:cs="Arial"/>
          <w:sz w:val="20"/>
          <w:szCs w:val="20"/>
        </w:rPr>
        <w:t>úřad  použít</w:t>
      </w:r>
      <w:proofErr w:type="gramEnd"/>
      <w:r w:rsidRPr="00B1679D">
        <w:rPr>
          <w:rFonts w:ascii="Arial" w:hAnsi="Arial" w:cs="Arial"/>
          <w:sz w:val="20"/>
          <w:szCs w:val="20"/>
        </w:rPr>
        <w:t xml:space="preserve"> </w:t>
      </w:r>
      <w:r w:rsidR="00C62628">
        <w:rPr>
          <w:rFonts w:ascii="Arial" w:hAnsi="Arial" w:cs="Arial"/>
          <w:sz w:val="20"/>
          <w:szCs w:val="20"/>
        </w:rPr>
        <w:t xml:space="preserve">například </w:t>
      </w:r>
      <w:r w:rsidRPr="00B1679D">
        <w:rPr>
          <w:rFonts w:ascii="Arial" w:hAnsi="Arial" w:cs="Arial"/>
          <w:sz w:val="20"/>
          <w:szCs w:val="20"/>
        </w:rPr>
        <w:t>sběrný box umístěný na Územním pracovišti ve Frýdku – Místku nebo</w:t>
      </w:r>
      <w:r w:rsidR="00B1679D" w:rsidRPr="00B1679D">
        <w:rPr>
          <w:rFonts w:ascii="Arial" w:hAnsi="Arial" w:cs="Arial"/>
          <w:sz w:val="20"/>
          <w:szCs w:val="20"/>
        </w:rPr>
        <w:t xml:space="preserve"> sběrný box</w:t>
      </w:r>
      <w:r w:rsidR="00C62628">
        <w:rPr>
          <w:rFonts w:ascii="Arial" w:hAnsi="Arial" w:cs="Arial"/>
          <w:sz w:val="20"/>
          <w:szCs w:val="20"/>
        </w:rPr>
        <w:t xml:space="preserve"> umístěný na Územním pracovišti</w:t>
      </w:r>
      <w:r w:rsidRPr="00B1679D">
        <w:rPr>
          <w:rFonts w:ascii="Arial" w:hAnsi="Arial" w:cs="Arial"/>
          <w:sz w:val="20"/>
          <w:szCs w:val="20"/>
        </w:rPr>
        <w:t xml:space="preserve"> v  Třinci.  </w:t>
      </w:r>
    </w:p>
    <w:p w:rsidR="008D659C" w:rsidRPr="00B1679D" w:rsidRDefault="008D659C" w:rsidP="008D659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263"/>
        <w:gridCol w:w="2263"/>
        <w:gridCol w:w="2263"/>
      </w:tblGrid>
      <w:tr w:rsidR="008D659C" w:rsidRPr="00B1679D" w:rsidTr="008D659C">
        <w:trPr>
          <w:trHeight w:val="227"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Územní pracoviště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 xml:space="preserve">Sběrný </w:t>
            </w:r>
            <w:proofErr w:type="gramStart"/>
            <w:r w:rsidRPr="00B1679D">
              <w:rPr>
                <w:rFonts w:ascii="Arial" w:hAnsi="Arial" w:cs="Arial"/>
                <w:sz w:val="20"/>
                <w:szCs w:val="20"/>
              </w:rPr>
              <w:t>box  umístěný</w:t>
            </w:r>
            <w:proofErr w:type="gramEnd"/>
            <w:r w:rsidRPr="00B1679D">
              <w:rPr>
                <w:rFonts w:ascii="Arial" w:hAnsi="Arial" w:cs="Arial"/>
                <w:sz w:val="20"/>
                <w:szCs w:val="20"/>
              </w:rPr>
              <w:t xml:space="preserve"> v budově ÚzP</w:t>
            </w:r>
          </w:p>
          <w:p w:rsidR="00B1679D" w:rsidRPr="00B1679D" w:rsidRDefault="00B1679D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 xml:space="preserve">Sběrný box finančního úřadu umístěný </w:t>
            </w:r>
            <w:r w:rsidR="00C62628">
              <w:rPr>
                <w:rFonts w:ascii="Arial" w:hAnsi="Arial" w:cs="Arial"/>
                <w:sz w:val="20"/>
                <w:szCs w:val="20"/>
              </w:rPr>
              <w:t xml:space="preserve">mimo územní </w:t>
            </w:r>
            <w:proofErr w:type="spellStart"/>
            <w:proofErr w:type="gramStart"/>
            <w:r w:rsidR="00C62628">
              <w:rPr>
                <w:rFonts w:ascii="Arial" w:hAnsi="Arial" w:cs="Arial"/>
                <w:sz w:val="20"/>
                <w:szCs w:val="20"/>
              </w:rPr>
              <w:t>pracoviště,</w:t>
            </w:r>
            <w:r w:rsidRPr="00B1679D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proofErr w:type="gramEnd"/>
            <w:r w:rsidRPr="00B1679D">
              <w:rPr>
                <w:rFonts w:ascii="Arial" w:hAnsi="Arial" w:cs="Arial"/>
                <w:sz w:val="20"/>
                <w:szCs w:val="20"/>
              </w:rPr>
              <w:t xml:space="preserve"> jiné adrese</w:t>
            </w:r>
            <w:r w:rsidR="00537AE5">
              <w:rPr>
                <w:rFonts w:ascii="Arial" w:hAnsi="Arial" w:cs="Arial"/>
                <w:sz w:val="20"/>
                <w:szCs w:val="20"/>
              </w:rPr>
              <w:t xml:space="preserve"> v obci</w:t>
            </w:r>
          </w:p>
        </w:tc>
      </w:tr>
      <w:tr w:rsidR="008D659C" w:rsidRPr="00B1679D" w:rsidTr="008D659C">
        <w:trPr>
          <w:trHeight w:val="227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 xml:space="preserve">ÚzP ve Fulneku (2+2) - </w:t>
            </w:r>
            <w:r w:rsidRPr="00B1679D">
              <w:rPr>
                <w:rFonts w:ascii="Arial" w:hAnsi="Arial" w:cs="Arial"/>
                <w:b/>
                <w:sz w:val="20"/>
                <w:szCs w:val="20"/>
              </w:rPr>
              <w:t>uzavřeno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Nádražní 2</w:t>
            </w:r>
            <w:r w:rsidRPr="00B1679D">
              <w:rPr>
                <w:rFonts w:ascii="Arial" w:hAnsi="Arial" w:cs="Arial"/>
                <w:sz w:val="20"/>
                <w:szCs w:val="20"/>
              </w:rPr>
              <w:br/>
              <w:t>742 45 FULNEK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628" w:rsidRDefault="008D659C" w:rsidP="008D65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67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2628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1679D">
              <w:rPr>
                <w:rFonts w:ascii="Arial" w:hAnsi="Arial" w:cs="Arial"/>
                <w:b/>
                <w:sz w:val="20"/>
                <w:szCs w:val="20"/>
              </w:rPr>
              <w:t>Městský úřad Fulnek, nám. Komenského 12, 742 45 FULNEK</w:t>
            </w:r>
          </w:p>
        </w:tc>
      </w:tr>
      <w:tr w:rsidR="008D659C" w:rsidRPr="00B1679D" w:rsidTr="008D659C">
        <w:trPr>
          <w:trHeight w:val="227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 xml:space="preserve">ÚzP ve Frýdlantě nad  Ostravicí (2+2) </w:t>
            </w:r>
            <w:r w:rsidRPr="00B1679D">
              <w:rPr>
                <w:rFonts w:ascii="Arial" w:hAnsi="Arial" w:cs="Arial"/>
                <w:b/>
                <w:sz w:val="20"/>
                <w:szCs w:val="20"/>
              </w:rPr>
              <w:t>uzavřeno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Spořitelní 238</w:t>
            </w:r>
            <w:r w:rsidRPr="00B1679D">
              <w:rPr>
                <w:rFonts w:ascii="Arial" w:hAnsi="Arial" w:cs="Arial"/>
                <w:sz w:val="20"/>
                <w:szCs w:val="20"/>
              </w:rPr>
              <w:br/>
              <w:t>739 11 FRÝDLANT NAD OSTRAVICÍ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537AE5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7AE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C62628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8D659C" w:rsidRPr="00B1679D" w:rsidTr="008D659C">
        <w:trPr>
          <w:trHeight w:val="227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 xml:space="preserve">ÚzP v Bohumíně (2+2) </w:t>
            </w:r>
            <w:r w:rsidRPr="00B1679D">
              <w:rPr>
                <w:rFonts w:ascii="Arial" w:hAnsi="Arial" w:cs="Arial"/>
                <w:b/>
                <w:sz w:val="20"/>
                <w:szCs w:val="20"/>
              </w:rPr>
              <w:t>uzavřeno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Studentská 1182</w:t>
            </w:r>
            <w:r w:rsidRPr="00B1679D">
              <w:rPr>
                <w:rFonts w:ascii="Arial" w:hAnsi="Arial" w:cs="Arial"/>
                <w:sz w:val="20"/>
                <w:szCs w:val="20"/>
              </w:rPr>
              <w:br/>
              <w:t>735 81 BOHUMÍN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679D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C62628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8D659C" w:rsidRPr="00B1679D" w:rsidTr="008D659C">
        <w:trPr>
          <w:trHeight w:val="227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 xml:space="preserve">ÚzP v Orlové (2+2) </w:t>
            </w:r>
            <w:r w:rsidRPr="00B1679D">
              <w:rPr>
                <w:rFonts w:ascii="Arial" w:hAnsi="Arial" w:cs="Arial"/>
                <w:b/>
                <w:sz w:val="20"/>
                <w:szCs w:val="20"/>
              </w:rPr>
              <w:t>uzavřeno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679D">
              <w:rPr>
                <w:rFonts w:ascii="Arial" w:hAnsi="Arial" w:cs="Arial"/>
                <w:sz w:val="20"/>
                <w:szCs w:val="20"/>
              </w:rPr>
              <w:t>Rydultowská</w:t>
            </w:r>
            <w:proofErr w:type="spellEnd"/>
            <w:r w:rsidRPr="00B1679D">
              <w:rPr>
                <w:rFonts w:ascii="Arial" w:hAnsi="Arial" w:cs="Arial"/>
                <w:sz w:val="20"/>
                <w:szCs w:val="20"/>
              </w:rPr>
              <w:t xml:space="preserve"> 1390</w:t>
            </w:r>
            <w:r w:rsidRPr="00B1679D">
              <w:rPr>
                <w:rFonts w:ascii="Arial" w:hAnsi="Arial" w:cs="Arial"/>
                <w:sz w:val="20"/>
                <w:szCs w:val="20"/>
              </w:rPr>
              <w:br/>
              <w:t>735 14 ORLOVÁ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679D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C62628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8D659C" w:rsidRPr="00B1679D" w:rsidTr="008D659C">
        <w:trPr>
          <w:trHeight w:val="227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 xml:space="preserve">ÚzP v Českém Těšíně (2+2) </w:t>
            </w:r>
            <w:r w:rsidRPr="00B1679D">
              <w:rPr>
                <w:rFonts w:ascii="Arial" w:hAnsi="Arial" w:cs="Arial"/>
                <w:b/>
                <w:sz w:val="20"/>
                <w:szCs w:val="20"/>
              </w:rPr>
              <w:t>uzavřeno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Masarykovy sady 84/8</w:t>
            </w:r>
            <w:r w:rsidRPr="00B1679D">
              <w:rPr>
                <w:rFonts w:ascii="Arial" w:hAnsi="Arial" w:cs="Arial"/>
                <w:sz w:val="20"/>
                <w:szCs w:val="20"/>
              </w:rPr>
              <w:br/>
              <w:t>737 01 ČESKÝ TĚŠÍN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679D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C62628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8D659C" w:rsidRPr="00B1679D" w:rsidTr="008D659C">
        <w:trPr>
          <w:trHeight w:val="227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537AE5" w:rsidP="00C626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v textu uvedená pracoviště</w:t>
            </w:r>
            <w:r w:rsidR="00095E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C62628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naleznete </w:t>
            </w:r>
            <w:hyperlink r:id="rId7" w:history="1">
              <w:r w:rsidRPr="00095E07">
                <w:rPr>
                  <w:rStyle w:val="Hypertextovodkaz"/>
                  <w:rFonts w:ascii="Arial" w:hAnsi="Arial" w:cs="Arial"/>
                  <w:sz w:val="20"/>
                  <w:szCs w:val="20"/>
                </w:rPr>
                <w:t>na www.financnisprava.cz zde</w:t>
              </w:r>
            </w:hyperlink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59C" w:rsidRPr="00B1679D" w:rsidRDefault="00C62628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8D659C" w:rsidRPr="00B1679D" w:rsidRDefault="008D659C" w:rsidP="008D65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D659C" w:rsidRPr="00B1679D" w:rsidRDefault="00044F93" w:rsidP="008D659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Finanční úřad vyzývá občany, aby p</w:t>
      </w:r>
      <w:r w:rsidR="00CE6656" w:rsidRPr="00B1679D">
        <w:rPr>
          <w:rFonts w:ascii="Arial" w:hAnsi="Arial" w:cs="Arial"/>
          <w:b/>
          <w:sz w:val="20"/>
          <w:szCs w:val="20"/>
        </w:rPr>
        <w:t xml:space="preserve">oužitím sběrného boxu </w:t>
      </w:r>
      <w:r w:rsidR="00FB73AD">
        <w:rPr>
          <w:rFonts w:ascii="Arial" w:hAnsi="Arial" w:cs="Arial"/>
          <w:b/>
          <w:sz w:val="20"/>
          <w:szCs w:val="20"/>
        </w:rPr>
        <w:t>k</w:t>
      </w:r>
      <w:r w:rsidR="00C62628">
        <w:rPr>
          <w:rFonts w:ascii="Arial" w:hAnsi="Arial" w:cs="Arial"/>
          <w:b/>
          <w:sz w:val="20"/>
          <w:szCs w:val="20"/>
        </w:rPr>
        <w:t> </w:t>
      </w:r>
      <w:r w:rsidR="00FB73AD">
        <w:rPr>
          <w:rFonts w:ascii="Arial" w:hAnsi="Arial" w:cs="Arial"/>
          <w:b/>
          <w:sz w:val="20"/>
          <w:szCs w:val="20"/>
        </w:rPr>
        <w:t>podání</w:t>
      </w:r>
      <w:r w:rsidR="00C62628">
        <w:rPr>
          <w:rFonts w:ascii="Arial" w:hAnsi="Arial" w:cs="Arial"/>
          <w:b/>
          <w:sz w:val="20"/>
          <w:szCs w:val="20"/>
        </w:rPr>
        <w:t xml:space="preserve"> daňových </w:t>
      </w:r>
      <w:proofErr w:type="gramStart"/>
      <w:r w:rsidR="00FB73AD">
        <w:rPr>
          <w:rFonts w:ascii="Arial" w:hAnsi="Arial" w:cs="Arial"/>
          <w:b/>
          <w:sz w:val="20"/>
          <w:szCs w:val="20"/>
        </w:rPr>
        <w:t>přiznání  bez</w:t>
      </w:r>
      <w:proofErr w:type="gramEnd"/>
      <w:r w:rsidR="00FB73AD">
        <w:rPr>
          <w:rFonts w:ascii="Arial" w:hAnsi="Arial" w:cs="Arial"/>
          <w:b/>
          <w:sz w:val="20"/>
          <w:szCs w:val="20"/>
        </w:rPr>
        <w:t xml:space="preserve"> osobního kontaktu s</w:t>
      </w:r>
      <w:r w:rsidR="001371F4">
        <w:rPr>
          <w:rFonts w:ascii="Arial" w:hAnsi="Arial" w:cs="Arial"/>
          <w:b/>
          <w:sz w:val="20"/>
          <w:szCs w:val="20"/>
        </w:rPr>
        <w:t> </w:t>
      </w:r>
      <w:r w:rsidR="00FB73AD">
        <w:rPr>
          <w:rFonts w:ascii="Arial" w:hAnsi="Arial" w:cs="Arial"/>
          <w:b/>
          <w:sz w:val="20"/>
          <w:szCs w:val="20"/>
        </w:rPr>
        <w:t>úředníkem</w:t>
      </w:r>
      <w:r w:rsidR="001371F4">
        <w:rPr>
          <w:rFonts w:ascii="Arial" w:hAnsi="Arial" w:cs="Arial"/>
          <w:b/>
          <w:sz w:val="20"/>
          <w:szCs w:val="20"/>
        </w:rPr>
        <w:t xml:space="preserve"> a bez front</w:t>
      </w:r>
      <w:r w:rsidR="00FB73AD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chránili </w:t>
      </w:r>
      <w:r w:rsidR="00CE6656" w:rsidRPr="00B1679D">
        <w:rPr>
          <w:rFonts w:ascii="Arial" w:hAnsi="Arial" w:cs="Arial"/>
          <w:b/>
          <w:sz w:val="20"/>
          <w:szCs w:val="20"/>
        </w:rPr>
        <w:t xml:space="preserve"> své zdraví.</w:t>
      </w:r>
    </w:p>
    <w:p w:rsidR="00504EAC" w:rsidRPr="00B1679D" w:rsidRDefault="0049063B" w:rsidP="00313A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1679D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C62628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B1679D">
        <w:rPr>
          <w:rFonts w:ascii="Arial" w:eastAsia="Times New Roman" w:hAnsi="Arial" w:cs="Arial"/>
          <w:sz w:val="20"/>
          <w:szCs w:val="20"/>
          <w:lang w:eastAsia="cs-CZ"/>
        </w:rPr>
        <w:t>Ostravě</w:t>
      </w:r>
      <w:r w:rsidR="00C62628"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  <w:r w:rsidRPr="00B1679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169C0">
        <w:rPr>
          <w:rFonts w:ascii="Arial" w:eastAsia="Times New Roman" w:hAnsi="Arial" w:cs="Arial"/>
          <w:sz w:val="20"/>
          <w:szCs w:val="20"/>
          <w:lang w:eastAsia="cs-CZ"/>
        </w:rPr>
        <w:t>11</w:t>
      </w:r>
      <w:r w:rsidR="00313A65" w:rsidRPr="00B1679D">
        <w:rPr>
          <w:rFonts w:ascii="Arial" w:eastAsia="Times New Roman" w:hAnsi="Arial" w:cs="Arial"/>
          <w:sz w:val="20"/>
          <w:szCs w:val="20"/>
          <w:lang w:eastAsia="cs-CZ"/>
        </w:rPr>
        <w:t xml:space="preserve">. března </w:t>
      </w:r>
      <w:r w:rsidR="00504EAC" w:rsidRPr="00B1679D">
        <w:rPr>
          <w:rFonts w:ascii="Arial" w:eastAsia="Times New Roman" w:hAnsi="Arial" w:cs="Arial"/>
          <w:sz w:val="20"/>
          <w:szCs w:val="20"/>
          <w:lang w:eastAsia="cs-CZ"/>
        </w:rPr>
        <w:t>2021</w:t>
      </w:r>
    </w:p>
    <w:p w:rsidR="00504EAC" w:rsidRPr="00B1679D" w:rsidRDefault="00504EAC" w:rsidP="00504E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1679D">
        <w:rPr>
          <w:rFonts w:ascii="Arial" w:eastAsia="Times New Roman" w:hAnsi="Arial" w:cs="Arial"/>
          <w:sz w:val="20"/>
          <w:szCs w:val="20"/>
          <w:lang w:eastAsia="cs-CZ"/>
        </w:rPr>
        <w:t>Ing. Petra Homolová</w:t>
      </w:r>
    </w:p>
    <w:p w:rsidR="00504EAC" w:rsidRPr="00B1679D" w:rsidRDefault="00504EAC" w:rsidP="00504E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1679D">
        <w:rPr>
          <w:rFonts w:ascii="Arial" w:eastAsia="Times New Roman" w:hAnsi="Arial" w:cs="Arial"/>
          <w:sz w:val="20"/>
          <w:szCs w:val="20"/>
          <w:lang w:eastAsia="cs-CZ"/>
        </w:rPr>
        <w:t>tisková mluvčí</w:t>
      </w:r>
    </w:p>
    <w:sectPr w:rsidR="00504EAC" w:rsidRPr="00B1679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613" w:rsidRDefault="008E0613" w:rsidP="00DA2446">
      <w:pPr>
        <w:spacing w:after="0" w:line="240" w:lineRule="auto"/>
      </w:pPr>
      <w:r>
        <w:separator/>
      </w:r>
    </w:p>
  </w:endnote>
  <w:endnote w:type="continuationSeparator" w:id="0">
    <w:p w:rsidR="008E0613" w:rsidRDefault="008E0613" w:rsidP="00DA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613" w:rsidRDefault="008E0613" w:rsidP="00DA2446">
      <w:pPr>
        <w:spacing w:after="0" w:line="240" w:lineRule="auto"/>
      </w:pPr>
      <w:r>
        <w:separator/>
      </w:r>
    </w:p>
  </w:footnote>
  <w:footnote w:type="continuationSeparator" w:id="0">
    <w:p w:rsidR="008E0613" w:rsidRDefault="008E0613" w:rsidP="00DA2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446" w:rsidRDefault="00DA2446">
    <w:pPr>
      <w:pStyle w:val="Zhlav"/>
    </w:pPr>
    <w:r>
      <w:t xml:space="preserve">                                                     </w:t>
    </w:r>
    <w:r>
      <w:rPr>
        <w:noProof/>
      </w:rPr>
      <w:drawing>
        <wp:inline distT="0" distB="0" distL="0" distR="0" wp14:anchorId="03A0A593" wp14:editId="44FC9E77">
          <wp:extent cx="1524000" cy="457200"/>
          <wp:effectExtent l="0" t="0" r="0" b="0"/>
          <wp:docPr id="2" name="obrázek 1" descr="LOGO-hlavP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lavPa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2446" w:rsidRPr="00DC5AD6" w:rsidRDefault="00DA2446" w:rsidP="00DA2446">
    <w:pPr>
      <w:pStyle w:val="Zhlav"/>
      <w:tabs>
        <w:tab w:val="left" w:pos="10773"/>
      </w:tabs>
      <w:jc w:val="center"/>
      <w:rPr>
        <w:rFonts w:ascii="Arial" w:hAnsi="Arial" w:cs="Arial"/>
        <w:b/>
        <w:iCs/>
        <w:szCs w:val="24"/>
      </w:rPr>
    </w:pPr>
    <w:r>
      <w:t>___________________________________________________________________________</w:t>
    </w:r>
    <w:r w:rsidRPr="00DA2446">
      <w:rPr>
        <w:rFonts w:ascii="Arial" w:hAnsi="Arial" w:cs="Arial"/>
        <w:b/>
        <w:iCs/>
        <w:szCs w:val="24"/>
      </w:rPr>
      <w:t xml:space="preserve"> </w:t>
    </w:r>
    <w:r w:rsidRPr="00DC5AD6">
      <w:rPr>
        <w:rFonts w:ascii="Arial" w:hAnsi="Arial" w:cs="Arial"/>
        <w:b/>
        <w:iCs/>
        <w:szCs w:val="24"/>
      </w:rPr>
      <w:t>Finanční úřad pro Moravskoslezský kraj</w:t>
    </w:r>
  </w:p>
  <w:p w:rsidR="00DA2446" w:rsidRDefault="00DA2446" w:rsidP="00DA2446">
    <w:pPr>
      <w:pStyle w:val="Zhlav"/>
      <w:tabs>
        <w:tab w:val="left" w:pos="10773"/>
      </w:tabs>
      <w:jc w:val="center"/>
      <w:rPr>
        <w:rFonts w:ascii="Arial" w:hAnsi="Arial" w:cs="Arial"/>
        <w:iCs/>
        <w:sz w:val="22"/>
      </w:rPr>
    </w:pPr>
    <w:r>
      <w:rPr>
        <w:rFonts w:ascii="Arial" w:hAnsi="Arial" w:cs="Arial"/>
        <w:iCs/>
        <w:sz w:val="22"/>
      </w:rPr>
      <w:t xml:space="preserve">Na Jízdárně 3, 709 00 Ostrava </w:t>
    </w:r>
  </w:p>
  <w:p w:rsidR="00DA2446" w:rsidRDefault="00DA2446" w:rsidP="00DA2446">
    <w:pPr>
      <w:pStyle w:val="Zhlav"/>
      <w:tabs>
        <w:tab w:val="left" w:pos="10773"/>
      </w:tabs>
      <w:jc w:val="center"/>
      <w:rPr>
        <w:rFonts w:ascii="Arial" w:hAnsi="Arial" w:cs="Arial"/>
        <w:iCs/>
        <w:sz w:val="22"/>
      </w:rPr>
    </w:pPr>
    <w:r w:rsidRPr="00A34D57">
      <w:rPr>
        <w:rFonts w:ascii="Arial" w:hAnsi="Arial" w:cs="Arial"/>
        <w:iCs/>
        <w:sz w:val="22"/>
      </w:rPr>
      <w:t xml:space="preserve">Tel.: </w:t>
    </w:r>
    <w:r>
      <w:rPr>
        <w:rFonts w:ascii="Arial" w:hAnsi="Arial" w:cs="Arial"/>
        <w:iCs/>
        <w:sz w:val="22"/>
      </w:rPr>
      <w:t>596 651 302</w:t>
    </w:r>
  </w:p>
  <w:p w:rsidR="00DA2446" w:rsidRDefault="00DA244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12E57"/>
    <w:multiLevelType w:val="hybridMultilevel"/>
    <w:tmpl w:val="21C61DE6"/>
    <w:lvl w:ilvl="0" w:tplc="59BE228E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4" w:hanging="360"/>
      </w:pPr>
    </w:lvl>
    <w:lvl w:ilvl="2" w:tplc="0405001B" w:tentative="1">
      <w:start w:val="1"/>
      <w:numFmt w:val="lowerRoman"/>
      <w:lvlText w:val="%3."/>
      <w:lvlJc w:val="right"/>
      <w:pPr>
        <w:ind w:left="1884" w:hanging="180"/>
      </w:pPr>
    </w:lvl>
    <w:lvl w:ilvl="3" w:tplc="0405000F" w:tentative="1">
      <w:start w:val="1"/>
      <w:numFmt w:val="decimal"/>
      <w:lvlText w:val="%4."/>
      <w:lvlJc w:val="left"/>
      <w:pPr>
        <w:ind w:left="2604" w:hanging="360"/>
      </w:pPr>
    </w:lvl>
    <w:lvl w:ilvl="4" w:tplc="04050019" w:tentative="1">
      <w:start w:val="1"/>
      <w:numFmt w:val="lowerLetter"/>
      <w:lvlText w:val="%5."/>
      <w:lvlJc w:val="left"/>
      <w:pPr>
        <w:ind w:left="3324" w:hanging="360"/>
      </w:pPr>
    </w:lvl>
    <w:lvl w:ilvl="5" w:tplc="0405001B" w:tentative="1">
      <w:start w:val="1"/>
      <w:numFmt w:val="lowerRoman"/>
      <w:lvlText w:val="%6."/>
      <w:lvlJc w:val="right"/>
      <w:pPr>
        <w:ind w:left="4044" w:hanging="180"/>
      </w:pPr>
    </w:lvl>
    <w:lvl w:ilvl="6" w:tplc="0405000F" w:tentative="1">
      <w:start w:val="1"/>
      <w:numFmt w:val="decimal"/>
      <w:lvlText w:val="%7."/>
      <w:lvlJc w:val="left"/>
      <w:pPr>
        <w:ind w:left="4764" w:hanging="360"/>
      </w:pPr>
    </w:lvl>
    <w:lvl w:ilvl="7" w:tplc="04050019" w:tentative="1">
      <w:start w:val="1"/>
      <w:numFmt w:val="lowerLetter"/>
      <w:lvlText w:val="%8."/>
      <w:lvlJc w:val="left"/>
      <w:pPr>
        <w:ind w:left="5484" w:hanging="360"/>
      </w:pPr>
    </w:lvl>
    <w:lvl w:ilvl="8" w:tplc="040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 w15:restartNumberingAfterBreak="0">
    <w:nsid w:val="19601FDC"/>
    <w:multiLevelType w:val="hybridMultilevel"/>
    <w:tmpl w:val="74FA2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1637C"/>
    <w:multiLevelType w:val="hybridMultilevel"/>
    <w:tmpl w:val="4712F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264D0"/>
    <w:multiLevelType w:val="hybridMultilevel"/>
    <w:tmpl w:val="A056A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EF"/>
    <w:rsid w:val="00044F93"/>
    <w:rsid w:val="0006701F"/>
    <w:rsid w:val="000831F1"/>
    <w:rsid w:val="00095E07"/>
    <w:rsid w:val="000F0942"/>
    <w:rsid w:val="00101816"/>
    <w:rsid w:val="001371F4"/>
    <w:rsid w:val="001774F0"/>
    <w:rsid w:val="001D3041"/>
    <w:rsid w:val="002A4A14"/>
    <w:rsid w:val="002B65D6"/>
    <w:rsid w:val="002C024B"/>
    <w:rsid w:val="00313A65"/>
    <w:rsid w:val="003151BA"/>
    <w:rsid w:val="0032648B"/>
    <w:rsid w:val="00375C75"/>
    <w:rsid w:val="003D5AA7"/>
    <w:rsid w:val="003F484B"/>
    <w:rsid w:val="00414F47"/>
    <w:rsid w:val="00480857"/>
    <w:rsid w:val="0049063B"/>
    <w:rsid w:val="004A6C44"/>
    <w:rsid w:val="0050282B"/>
    <w:rsid w:val="00502A26"/>
    <w:rsid w:val="00504EAC"/>
    <w:rsid w:val="00527C58"/>
    <w:rsid w:val="00537AE5"/>
    <w:rsid w:val="00541BE4"/>
    <w:rsid w:val="00556881"/>
    <w:rsid w:val="005A0F6F"/>
    <w:rsid w:val="00632421"/>
    <w:rsid w:val="00793B20"/>
    <w:rsid w:val="007C0AA1"/>
    <w:rsid w:val="007E3B2B"/>
    <w:rsid w:val="007E4F1F"/>
    <w:rsid w:val="007E6967"/>
    <w:rsid w:val="00807A41"/>
    <w:rsid w:val="00830FEB"/>
    <w:rsid w:val="00896DA5"/>
    <w:rsid w:val="008D659C"/>
    <w:rsid w:val="008E0613"/>
    <w:rsid w:val="00994E0B"/>
    <w:rsid w:val="009953B7"/>
    <w:rsid w:val="009C4EB8"/>
    <w:rsid w:val="00A147AF"/>
    <w:rsid w:val="00A2210E"/>
    <w:rsid w:val="00A2778C"/>
    <w:rsid w:val="00A33356"/>
    <w:rsid w:val="00A406EF"/>
    <w:rsid w:val="00A53D48"/>
    <w:rsid w:val="00A5489E"/>
    <w:rsid w:val="00AE4C6D"/>
    <w:rsid w:val="00B1679D"/>
    <w:rsid w:val="00B41AA0"/>
    <w:rsid w:val="00B464D7"/>
    <w:rsid w:val="00BD4A15"/>
    <w:rsid w:val="00BD7412"/>
    <w:rsid w:val="00BE1934"/>
    <w:rsid w:val="00C62628"/>
    <w:rsid w:val="00C667A0"/>
    <w:rsid w:val="00C9071E"/>
    <w:rsid w:val="00CE1E5C"/>
    <w:rsid w:val="00CE6656"/>
    <w:rsid w:val="00CF7791"/>
    <w:rsid w:val="00D034F6"/>
    <w:rsid w:val="00D1160D"/>
    <w:rsid w:val="00D14ABF"/>
    <w:rsid w:val="00D73A3C"/>
    <w:rsid w:val="00D956D9"/>
    <w:rsid w:val="00D95FD2"/>
    <w:rsid w:val="00DA2446"/>
    <w:rsid w:val="00DF1574"/>
    <w:rsid w:val="00E06D61"/>
    <w:rsid w:val="00E16269"/>
    <w:rsid w:val="00E811A8"/>
    <w:rsid w:val="00EC26DD"/>
    <w:rsid w:val="00ED3C88"/>
    <w:rsid w:val="00F0064B"/>
    <w:rsid w:val="00F169C0"/>
    <w:rsid w:val="00F4630F"/>
    <w:rsid w:val="00F85BCE"/>
    <w:rsid w:val="00FB73AD"/>
    <w:rsid w:val="00FD0E64"/>
    <w:rsid w:val="00FE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0F8301-A742-4148-9557-CD59B531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406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06E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406E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40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co-article-date">
    <w:name w:val="ico-article-date"/>
    <w:basedOn w:val="Standardnpsmoodstavce"/>
    <w:rsid w:val="00A406EF"/>
  </w:style>
  <w:style w:type="character" w:customStyle="1" w:styleId="ico-article-author">
    <w:name w:val="ico-article-author"/>
    <w:basedOn w:val="Standardnpsmoodstavce"/>
    <w:rsid w:val="00A406EF"/>
  </w:style>
  <w:style w:type="character" w:styleId="Siln">
    <w:name w:val="Strong"/>
    <w:basedOn w:val="Standardnpsmoodstavce"/>
    <w:uiPriority w:val="22"/>
    <w:qFormat/>
    <w:rsid w:val="00A406EF"/>
    <w:rPr>
      <w:b/>
      <w:bCs/>
    </w:rPr>
  </w:style>
  <w:style w:type="paragraph" w:styleId="Odstavecseseznamem">
    <w:name w:val="List Paragraph"/>
    <w:basedOn w:val="Normln"/>
    <w:uiPriority w:val="34"/>
    <w:qFormat/>
    <w:rsid w:val="00A406EF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A5489E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rsid w:val="00DA244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A24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A2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3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03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73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25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sprava.cz/cs/vyhledavani-uradu.aspx?kraj=Moravskoslezsky-kr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Homolová Petra Ing. (FÚ pro Moravskoslezský kraj)</dc:creator>
  <cp:keywords/>
  <dc:description/>
  <cp:lastModifiedBy>Dagmar</cp:lastModifiedBy>
  <cp:revision>2</cp:revision>
  <dcterms:created xsi:type="dcterms:W3CDTF">2021-03-15T10:04:00Z</dcterms:created>
  <dcterms:modified xsi:type="dcterms:W3CDTF">2021-03-15T10:04:00Z</dcterms:modified>
</cp:coreProperties>
</file>